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別記様式第１号（第８条関係）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委　任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私は都合により　　　　　　　　　　　　　　　　　　　　を代理人と定め、下記の空家等について、</w:t>
      </w:r>
      <w:r>
        <w:rPr>
          <w:rFonts w:hint="eastAsia" w:ascii="ＭＳ 明朝" w:hAnsi="ＭＳ 明朝"/>
          <w:color w:val="auto"/>
          <w:sz w:val="24"/>
          <w:u w:val="none" w:color="auto"/>
        </w:rPr>
        <w:t>平川市空家等解体撤去補助金</w:t>
      </w:r>
      <w:r>
        <w:rPr>
          <w:rFonts w:hint="eastAsia" w:ascii="ＭＳ 明朝" w:hAnsi="ＭＳ 明朝"/>
          <w:sz w:val="24"/>
        </w:rPr>
        <w:t>交付要綱</w:t>
      </w:r>
      <w:r>
        <w:rPr>
          <w:rFonts w:hint="eastAsia"/>
          <w:sz w:val="24"/>
        </w:rPr>
        <w:t>の規定による補助金交付申請手続き等を委任します。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空家等の所在及び地番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平川市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bookmarkStart w:id="0" w:name="_GoBack"/>
      <w:bookmarkEnd w:id="0"/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</w:t>
      </w:r>
      <w:r>
        <w:rPr>
          <w:rFonts w:hint="eastAsia"/>
          <w:sz w:val="24"/>
          <w:u w:val="single" w:color="auto"/>
        </w:rPr>
        <w:t>住　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</w:t>
      </w:r>
      <w:r>
        <w:rPr>
          <w:rFonts w:hint="eastAsia"/>
          <w:sz w:val="24"/>
          <w:u w:val="single" w:color="auto"/>
        </w:rPr>
        <w:t>氏　名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0</Words>
  <Characters>218</Characters>
  <Application>JUST Note</Application>
  <Lines>71</Lines>
  <Paragraphs>18</Paragraphs>
  <Company>高崎市役所</Company>
  <CharactersWithSpaces>466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任　状</dc:title>
  <dc:creator>B014526</dc:creator>
  <cp:lastModifiedBy>0726</cp:lastModifiedBy>
  <cp:lastPrinted>2026-03-16T01:21:43Z</cp:lastPrinted>
  <dcterms:created xsi:type="dcterms:W3CDTF">2018-01-16T06:46:00Z</dcterms:created>
  <dcterms:modified xsi:type="dcterms:W3CDTF">2026-03-16T01:21:56Z</dcterms:modified>
  <cp:revision>6</cp:revision>
</cp:coreProperties>
</file>